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C232" w14:textId="77777777" w:rsidR="00883728" w:rsidRDefault="00883728">
      <w:pPr>
        <w:rPr>
          <w:sz w:val="20"/>
          <w:szCs w:val="20"/>
        </w:rPr>
      </w:pPr>
    </w:p>
    <w:p w14:paraId="00C2D2AE" w14:textId="0ED3B514" w:rsidR="00883728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>202</w:t>
      </w:r>
      <w:r w:rsidR="00E62AD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="00E62AD7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LOA Coaches Certification Cards</w:t>
      </w:r>
      <w:r>
        <w:rPr>
          <w:sz w:val="20"/>
          <w:szCs w:val="20"/>
        </w:rPr>
        <w:t>. Print 2 copies, double-sided, and cut; or print single sided and fold.</w:t>
      </w:r>
    </w:p>
    <w:tbl>
      <w:tblPr>
        <w:tblStyle w:val="a"/>
        <w:tblW w:w="1197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5"/>
        <w:gridCol w:w="5985"/>
      </w:tblGrid>
      <w:tr w:rsidR="00883728" w14:paraId="56A6731E" w14:textId="77777777">
        <w:tc>
          <w:tcPr>
            <w:tcW w:w="5985" w:type="dxa"/>
            <w:vAlign w:val="center"/>
          </w:tcPr>
          <w:p w14:paraId="4D1920DF" w14:textId="268831AF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  <w:br/>
            </w:r>
            <w:r w:rsidR="00E62AD7">
              <w:rPr>
                <w:rFonts w:ascii="Arial" w:eastAsia="Arial" w:hAnsi="Arial" w:cs="Arial"/>
                <w:b/>
                <w:color w:val="000000"/>
              </w:rPr>
              <w:t>Vermont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Lacrosse Officials Association</w:t>
            </w:r>
          </w:p>
          <w:p w14:paraId="580EE5AD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E8DFAE8" w14:textId="31D9188D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 vs 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br/>
            </w:r>
          </w:p>
          <w:p w14:paraId="37DF870D" w14:textId="708FAA84" w:rsidR="00883728" w:rsidRDefault="00E6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3C562B7" wp14:editId="118201FA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24130</wp:posOffset>
                  </wp:positionV>
                  <wp:extent cx="787400" cy="918845"/>
                  <wp:effectExtent l="0" t="0" r="0" b="0"/>
                  <wp:wrapSquare wrapText="bothSides" distT="0" distB="0" distL="114300" distR="11430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918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t>____ / ____ / _______</w: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154CBF5D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Referee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3C560AC2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Umpire 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4BE78240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Field Judge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4BDB7F13" w14:textId="77777777" w:rsidR="00883728" w:rsidRDefault="00883728" w:rsidP="00E6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</w:p>
        </w:tc>
        <w:tc>
          <w:tcPr>
            <w:tcW w:w="5985" w:type="dxa"/>
            <w:vAlign w:val="center"/>
          </w:tcPr>
          <w:p w14:paraId="3EA6DA8A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Coaches Certification             </w:t>
            </w:r>
          </w:p>
          <w:p w14:paraId="221AA36C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14:paraId="72FC1E0E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The pregame equipment certification by the head coach shall act as the team warning. The head coach shall certify to the referee before the game that all players: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4D19E54A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p w14:paraId="757E186E" w14:textId="77777777" w:rsidR="0088372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informed what equipment is mandatory and what constitutes illegal equipment.</w:t>
            </w:r>
          </w:p>
          <w:p w14:paraId="017C17EB" w14:textId="77777777" w:rsidR="0088372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provided the equipment mandated by rule.</w:t>
            </w:r>
          </w:p>
          <w:p w14:paraId="10AE51D7" w14:textId="77777777" w:rsidR="0088372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instructed to wear and how to wear mandatory equipment during the game.</w:t>
            </w:r>
          </w:p>
          <w:p w14:paraId="0A8652D1" w14:textId="77777777" w:rsidR="0088372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been instructed to notify the coaching staff when equipment becomes illegal through play during the game. </w:t>
            </w:r>
          </w:p>
          <w:p w14:paraId="5E23D342" w14:textId="77777777" w:rsidR="00883728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had their crosses, uniforms and all other equipment inspected by the head coach for meeting specifications.    </w:t>
            </w:r>
          </w:p>
          <w:p w14:paraId="1F6C7D6F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14:paraId="2014BD14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Rule 1:11</w:t>
            </w:r>
          </w:p>
        </w:tc>
      </w:tr>
      <w:tr w:rsidR="00883728" w14:paraId="557C996C" w14:textId="77777777">
        <w:tc>
          <w:tcPr>
            <w:tcW w:w="5985" w:type="dxa"/>
            <w:vAlign w:val="center"/>
          </w:tcPr>
          <w:p w14:paraId="4A9B3158" w14:textId="4C19B528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  <w:br/>
            </w:r>
            <w:r w:rsidR="00E62AD7">
              <w:rPr>
                <w:rFonts w:ascii="Arial" w:eastAsia="Arial" w:hAnsi="Arial" w:cs="Arial"/>
                <w:b/>
                <w:color w:val="000000"/>
              </w:rPr>
              <w:t>Vermont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Lacrosse Officials Association</w:t>
            </w:r>
          </w:p>
          <w:p w14:paraId="3EC0E8F1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9B53594" w14:textId="3B2E49B3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 vs 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br/>
            </w:r>
          </w:p>
          <w:p w14:paraId="07D521F2" w14:textId="79CE2E7E" w:rsidR="00883728" w:rsidRDefault="00E6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EF42CA9" wp14:editId="656C944C">
                  <wp:simplePos x="0" y="0"/>
                  <wp:positionH relativeFrom="column">
                    <wp:posOffset>2781935</wp:posOffset>
                  </wp:positionH>
                  <wp:positionV relativeFrom="paragraph">
                    <wp:posOffset>19050</wp:posOffset>
                  </wp:positionV>
                  <wp:extent cx="787400" cy="918845"/>
                  <wp:effectExtent l="0" t="0" r="0" b="0"/>
                  <wp:wrapSquare wrapText="bothSides" distT="0" distB="0" distL="114300" distR="11430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918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t>____ / ____ / _______</w: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1683F6B7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Referee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5F9C8DFD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Umpire 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14001601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Field Judge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055D24C8" w14:textId="77777777" w:rsidR="00883728" w:rsidRDefault="00883728" w:rsidP="00E6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vAlign w:val="center"/>
          </w:tcPr>
          <w:p w14:paraId="6158BFAE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Coaches Certification             </w:t>
            </w:r>
          </w:p>
          <w:p w14:paraId="24BE6ACD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14:paraId="3814063A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The pregame equipment certification by the head coach shall act as the team warning. The head coach shall certify to the referee before the game that all players: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733FAB0B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p w14:paraId="6C91CC3D" w14:textId="77777777" w:rsidR="0088372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informed what equipment is mandatory and what constitutes illegal equipment.</w:t>
            </w:r>
          </w:p>
          <w:p w14:paraId="30553B1E" w14:textId="77777777" w:rsidR="0088372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provided the equipment mandated by rule.</w:t>
            </w:r>
          </w:p>
          <w:p w14:paraId="50C9CA96" w14:textId="77777777" w:rsidR="0088372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instructed to wear and how to wear mandatory equipment during the game.</w:t>
            </w:r>
          </w:p>
          <w:p w14:paraId="686DAA6A" w14:textId="77777777" w:rsidR="0088372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been instructed to notify the coaching staff when equipment becomes illegal through play during the game. </w:t>
            </w:r>
          </w:p>
          <w:p w14:paraId="522FA11D" w14:textId="77777777" w:rsidR="00883728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had their crosses, uniforms and all other equipment inspected by the head coach for meeting specifications.    </w:t>
            </w:r>
          </w:p>
          <w:p w14:paraId="0844B200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14:paraId="4E6D6305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Rule 1:11</w:t>
            </w:r>
          </w:p>
        </w:tc>
      </w:tr>
      <w:tr w:rsidR="00883728" w14:paraId="556C95D1" w14:textId="77777777">
        <w:tc>
          <w:tcPr>
            <w:tcW w:w="5985" w:type="dxa"/>
            <w:vAlign w:val="center"/>
          </w:tcPr>
          <w:p w14:paraId="28169F93" w14:textId="7A2193F6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  <w:br/>
            </w:r>
            <w:r w:rsidR="00E62AD7">
              <w:rPr>
                <w:rFonts w:ascii="Arial" w:eastAsia="Arial" w:hAnsi="Arial" w:cs="Arial"/>
                <w:b/>
                <w:color w:val="000000"/>
              </w:rPr>
              <w:t>Vermont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Lacrosse Officials Association</w:t>
            </w:r>
          </w:p>
          <w:p w14:paraId="06F48DFE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6EF7F69A" w14:textId="58C16656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 vs 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br/>
            </w:r>
          </w:p>
          <w:p w14:paraId="39BC6E07" w14:textId="0E7FC970" w:rsidR="00883728" w:rsidRDefault="00E6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4A6A023C" wp14:editId="106A9F43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12700</wp:posOffset>
                  </wp:positionV>
                  <wp:extent cx="787400" cy="918845"/>
                  <wp:effectExtent l="0" t="0" r="0" b="0"/>
                  <wp:wrapSquare wrapText="bothSides" distT="0" distB="0" distL="114300" distR="11430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918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t>____ / ____ / _______</w: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0CD5D498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Referee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02497ABA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Umpire 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57F5EB30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Field Judge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62814155" w14:textId="77777777" w:rsidR="00883728" w:rsidRDefault="00883728" w:rsidP="00E6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vAlign w:val="center"/>
          </w:tcPr>
          <w:p w14:paraId="13B43DC3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Coaches Certification             </w:t>
            </w:r>
          </w:p>
          <w:p w14:paraId="04B21A31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14:paraId="3FA36DB1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The pregame equipment certification by the head coach shall act as the team warning. The head coach shall certify to the referee before the game that all players: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7BB3F95C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p w14:paraId="42724B5D" w14:textId="77777777" w:rsidR="0088372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informed what equipment is mandatory and what constitutes illegal equipment.</w:t>
            </w:r>
          </w:p>
          <w:p w14:paraId="35C1FBE3" w14:textId="77777777" w:rsidR="0088372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provided the equipment mandated by rule.</w:t>
            </w:r>
          </w:p>
          <w:p w14:paraId="6DE909C8" w14:textId="77777777" w:rsidR="0088372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instructed to wear and how to wear mandatory equipment during the game.</w:t>
            </w:r>
          </w:p>
          <w:p w14:paraId="20292117" w14:textId="77777777" w:rsidR="0088372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been instructed to notify the coaching staff when equipment becomes illegal through play during the game. </w:t>
            </w:r>
          </w:p>
          <w:p w14:paraId="64E72454" w14:textId="77777777" w:rsidR="00883728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had their crosses, uniforms and all other equipment inspected by the head coach for meeting specifications.    </w:t>
            </w:r>
          </w:p>
          <w:p w14:paraId="12699478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14:paraId="77716CEC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Rule 1:11</w:t>
            </w:r>
          </w:p>
        </w:tc>
      </w:tr>
      <w:tr w:rsidR="00883728" w14:paraId="4D5B6EC8" w14:textId="77777777">
        <w:tc>
          <w:tcPr>
            <w:tcW w:w="5985" w:type="dxa"/>
            <w:vAlign w:val="center"/>
          </w:tcPr>
          <w:p w14:paraId="41BC44F9" w14:textId="3CF5977F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  <w:br/>
            </w:r>
            <w:r w:rsidR="00E62AD7">
              <w:rPr>
                <w:rFonts w:ascii="Arial" w:eastAsia="Arial" w:hAnsi="Arial" w:cs="Arial"/>
                <w:b/>
                <w:color w:val="000000"/>
              </w:rPr>
              <w:t>Vermont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Lacrosse Officials Association</w:t>
            </w:r>
          </w:p>
          <w:p w14:paraId="6EAEDA53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4FA8223" w14:textId="55E3BF42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 vs 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br/>
            </w:r>
          </w:p>
          <w:p w14:paraId="595F466A" w14:textId="1D2D392B" w:rsidR="00883728" w:rsidRDefault="00E6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5DCB165C" wp14:editId="29AA96DF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19050</wp:posOffset>
                  </wp:positionV>
                  <wp:extent cx="787400" cy="918845"/>
                  <wp:effectExtent l="0" t="0" r="0" b="0"/>
                  <wp:wrapSquare wrapText="bothSides" distT="0" distB="0" distL="114300" distR="11430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1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918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t>____ / ____ / _______</w:t>
            </w:r>
            <w:r w:rsidR="00000000"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371D3836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Referee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77023213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Umpire       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2A480787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Field Judge    __________________________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750F135C" w14:textId="77777777" w:rsidR="00883728" w:rsidRDefault="00883728" w:rsidP="00E6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5" w:type="dxa"/>
            <w:vAlign w:val="center"/>
          </w:tcPr>
          <w:p w14:paraId="5E66B2DF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Coaches Certification             </w:t>
            </w:r>
          </w:p>
          <w:p w14:paraId="24E8F7FE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6"/>
                <w:szCs w:val="6"/>
              </w:rPr>
            </w:pPr>
          </w:p>
          <w:p w14:paraId="187EA318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The pregame equipment certification by the head coach shall act as the team warning. The head coach shall certify to the referee before the game that all players: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</w:r>
          </w:p>
          <w:p w14:paraId="4D437EB3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 w:right="172"/>
              <w:jc w:val="center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  <w:p w14:paraId="31606E99" w14:textId="77777777" w:rsidR="0088372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informed what equipment is mandatory and what constitutes illegal equipment.</w:t>
            </w:r>
          </w:p>
          <w:p w14:paraId="5B7FA7B1" w14:textId="77777777" w:rsidR="0088372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provided the equipment mandated by rule.</w:t>
            </w:r>
          </w:p>
          <w:p w14:paraId="4B510F69" w14:textId="77777777" w:rsidR="0088372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Have been instructed to wear and how to wear mandatory equipment during the game.</w:t>
            </w:r>
          </w:p>
          <w:p w14:paraId="7FC90E60" w14:textId="77777777" w:rsidR="0088372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been instructed to notify the coaching staff when equipment becomes illegal through play during the game. </w:t>
            </w:r>
          </w:p>
          <w:p w14:paraId="5F3973E8" w14:textId="77777777" w:rsidR="00883728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657" w:right="43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Have had their crosses, uniforms and all other equipment inspected by the head coach for meeting specifications.    </w:t>
            </w:r>
          </w:p>
          <w:p w14:paraId="3A206F03" w14:textId="77777777" w:rsidR="00883728" w:rsidRDefault="008837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  <w:p w14:paraId="094F96DE" w14:textId="77777777" w:rsidR="008837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/>
              <w:ind w:left="172"/>
              <w:jc w:val="right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Rule 1:11</w:t>
            </w:r>
          </w:p>
        </w:tc>
      </w:tr>
    </w:tbl>
    <w:p w14:paraId="47B5C7F8" w14:textId="77777777" w:rsidR="00883728" w:rsidRDefault="00883728">
      <w:pPr>
        <w:tabs>
          <w:tab w:val="left" w:pos="1279"/>
        </w:tabs>
        <w:rPr>
          <w:sz w:val="20"/>
          <w:szCs w:val="20"/>
        </w:rPr>
      </w:pPr>
    </w:p>
    <w:sectPr w:rsidR="00883728">
      <w:pgSz w:w="12240" w:h="15840"/>
      <w:pgMar w:top="173" w:right="1440" w:bottom="17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8AD"/>
    <w:multiLevelType w:val="multilevel"/>
    <w:tmpl w:val="F61C3CE8"/>
    <w:lvl w:ilvl="0">
      <w:start w:val="1"/>
      <w:numFmt w:val="lowerLetter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2FF22465"/>
    <w:multiLevelType w:val="multilevel"/>
    <w:tmpl w:val="BC1E40FE"/>
    <w:lvl w:ilvl="0">
      <w:start w:val="1"/>
      <w:numFmt w:val="lowerLetter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62B17492"/>
    <w:multiLevelType w:val="multilevel"/>
    <w:tmpl w:val="B98CB2EA"/>
    <w:lvl w:ilvl="0">
      <w:start w:val="1"/>
      <w:numFmt w:val="lowerLetter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635C091F"/>
    <w:multiLevelType w:val="multilevel"/>
    <w:tmpl w:val="2758B650"/>
    <w:lvl w:ilvl="0">
      <w:start w:val="1"/>
      <w:numFmt w:val="lowerLetter"/>
      <w:lvlText w:val="%1."/>
      <w:lvlJc w:val="left"/>
      <w:pPr>
        <w:ind w:left="892" w:hanging="360"/>
      </w:p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num w:numId="1" w16cid:durableId="1675953178">
    <w:abstractNumId w:val="0"/>
  </w:num>
  <w:num w:numId="2" w16cid:durableId="1147356365">
    <w:abstractNumId w:val="1"/>
  </w:num>
  <w:num w:numId="3" w16cid:durableId="1338187620">
    <w:abstractNumId w:val="3"/>
  </w:num>
  <w:num w:numId="4" w16cid:durableId="2031643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28"/>
    <w:rsid w:val="00883728"/>
    <w:rsid w:val="00E6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9517B"/>
  <w15:docId w15:val="{5D716BCB-7748-A342-BA41-718A44B1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7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472806"/>
    <w:pPr>
      <w:spacing w:before="57" w:after="57" w:line="240" w:lineRule="auto"/>
      <w:ind w:left="172" w:right="172"/>
      <w:jc w:val="center"/>
    </w:pPr>
    <w:rPr>
      <w:rFonts w:ascii="Arial" w:eastAsia="Times New Roman" w:hAnsi="Arial" w:cs="Arial"/>
      <w:bCs/>
      <w:color w:val="000000"/>
      <w:sz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8Lw1ERXlUVvZqo1V+umiokLWnA==">AMUW2mW9XOtnFP+E3gdlzZeKBvel4s2cChVvNUUjpYDfm/qo8wL3Iwe5cX+tliwf1JboWaqwlFckLa7WdD/L2/QuptrIiCyrRep0D2+GfnGe4w2HzGkQfSfGebamw80wNxVqLg4RwQ5r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GNH</dc:creator>
  <cp:lastModifiedBy>Jeff Dobbin</cp:lastModifiedBy>
  <cp:revision>2</cp:revision>
  <dcterms:created xsi:type="dcterms:W3CDTF">2015-10-27T18:44:00Z</dcterms:created>
  <dcterms:modified xsi:type="dcterms:W3CDTF">2023-12-03T17:48:00Z</dcterms:modified>
</cp:coreProperties>
</file>